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David H. Kosky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AI Systems Analyst | LLM Evaluation Analyst | Model Behavior &amp; Reliability Analysis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Irvine, CA · Open to Remote, Hybrid, Relocation · Authorized to work in the U.S.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DavidHKosky@gmail.com · 718.404.6333 · linkedin.com/in/davidkosky ·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https://dkosky.com/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a6a6a6" w:space="1" w:sz="6" w:val="single"/>
          <w:right w:space="0" w:sz="0" w:val="nil"/>
          <w:between w:space="0" w:sz="0" w:val="nil"/>
        </w:pBdr>
        <w:shd w:fill="auto" w:val="clear"/>
        <w:spacing w:after="40" w:before="12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PROFESSIONAL SUMMARY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5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AI systems analyst with 20+ years of experience translating ambiguous requirements, complex workflows, and inconsistent system behavior into structured, usable outputs. Current work focuses on LLM reliability, multi-turn behavior analysis, structural stability testing, failure-mode detection, and AI-assisted workflow design.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5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Built and operates a self-directed AI knowledge system combining a typed knowledge graph, PostgreSQL/Supabase infrastructure, custom API surfaces, scheduled agents, and portfolio-grade web interfaces. Strong at identifying hidden gaps, clarifying decision logic, documenting system behavior, and turning messy inputs into repeatable analysis.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a6a6a6" w:space="1" w:sz="6" w:val="single"/>
          <w:right w:space="0" w:sz="0" w:val="nil"/>
          <w:between w:space="0" w:sz="0" w:val="nil"/>
        </w:pBdr>
        <w:shd w:fill="auto" w:val="clear"/>
        <w:spacing w:after="40" w:before="12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CORE SKILLS</w:t>
      </w:r>
    </w:p>
    <w:tbl>
      <w:tblPr>
        <w:tblStyle w:val="Table1"/>
        <w:tblW w:w="1056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088"/>
        <w:gridCol w:w="8481"/>
        <w:tblGridChange w:id="0">
          <w:tblGrid>
            <w:gridCol w:w="2088"/>
            <w:gridCol w:w="8481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" w:before="0" w:line="245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AI Systems Analysis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" w:before="0" w:line="245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LLM reliability analysis · Multi-turn consistency testing · Failure-mode detection · Hallucination risk analysis · Model behavior analysis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" w:before="0" w:line="245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Evaluation &amp; Quality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" w:before="0" w:line="245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Structural stability analysis · Coherence testing · Gap and affordance analysis · Validation gates · Output drift detection · QA / quality validation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" w:before="0" w:line="245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Systems &amp; Workflow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" w:before="0" w:line="245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Systems analysis · Requirements analysis · Workflow mapping · Process documentation · Knowledge system design · Data structuring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" w:before="0" w:line="245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Technical Literacy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" w:before="0" w:line="245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PostgreSQL / Supabase · SQL · REST / RPC APIs · TypeScript / Deno · JavaScript · HTML / CSS · Python · GitHub · Netlify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a6a6a6" w:space="1" w:sz="6" w:val="single"/>
          <w:right w:space="0" w:sz="0" w:val="nil"/>
          <w:between w:space="0" w:sz="0" w:val="nil"/>
        </w:pBdr>
        <w:shd w:fill="auto" w:val="clear"/>
        <w:spacing w:after="40" w:before="12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INDEPENDENT SYSTEMS RESEARCH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FireStrike Productions / HoloSystem - Irvine, CA · 2025 - Present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Independent AI Systems Analyst &amp; Platform Builder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5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Self-directed AI systems research and platform development focused on LLM reliability, structured knowledge systems, and AI-assisted workflow analysis.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" w:before="0" w:line="240" w:lineRule="auto"/>
        <w:ind w:left="216" w:right="0" w:hanging="216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• Converted long-running AI conversations, documents, and system outputs into a personal AI knowledge system containing 4,000+ typed knowledge nodes, 13,000+ typed relationships, and a large archived conversation corpus.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" w:before="0" w:line="240" w:lineRule="auto"/>
        <w:ind w:left="216" w:right="0" w:hanging="216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• Built PostgreSQL/Supabase-backed infrastructure for capturing, structuring, retrieving, and updating system knowledge through structured tables, stored procedures, JSONB payloads, typed relationships, and custom API surfaces.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" w:before="0" w:line="240" w:lineRule="auto"/>
        <w:ind w:left="216" w:right="0" w:hanging="216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• Developed repeatable methods for evaluating LLM behavior across multi-turn interactions, including consistency loss, hallucination risk, boundary drift, constraint failure, and unreliable synthesis.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" w:before="0" w:line="240" w:lineRule="auto"/>
        <w:ind w:left="216" w:right="0" w:hanging="216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• Designed workflows for turning unstructured inputs into structured findings, source anchors, reusable knowledge objects, and practical analysis outputs.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HoloShape LLC - Austin, TX · 2020 - 2024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Founder-Led Product Concept &amp; Systems R&amp;D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5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Self-directed product and systems research developing HoloShape: a mixed-reality movement platform designed to make body mechanics measurable, repeatable, and improvable through VR, depth-sensing, guided feedback, and gamified progression.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" w:before="0" w:line="240" w:lineRule="auto"/>
        <w:ind w:left="216" w:right="0" w:hanging="216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• Developed the original HoloShape concept as an embodied measurement-and-feedback system, later extended into AI/system analysis through the current HoloSystem platform.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" w:before="0" w:line="240" w:lineRule="auto"/>
        <w:ind w:left="216" w:right="0" w:hanging="216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• Designed a model combining VR, depth-sensing movement capture, an 8'x8' physical workout space, virtual guides, skeleton mapping, comparative progress tracking, and gamified exercise loops.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" w:before="0" w:line="240" w:lineRule="auto"/>
        <w:ind w:left="216" w:right="0" w:hanging="216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• Broke complex movement patterns into measurable micro-movements using joint isolation, range-of-motion mapping, cumulative progress records, and repeatable activity modes.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" w:before="0" w:line="240" w:lineRule="auto"/>
        <w:ind w:left="216" w:right="0" w:hanging="216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• Explored product architecture, user experience, game mechanics, business models, physical equipment requirements, and potential retail/home deployment paths.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a6a6a6" w:space="1" w:sz="6" w:val="single"/>
          <w:right w:space="0" w:sz="0" w:val="nil"/>
          <w:between w:space="0" w:sz="0" w:val="nil"/>
        </w:pBdr>
        <w:shd w:fill="auto" w:val="clear"/>
        <w:spacing w:after="40" w:before="12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PROFESSIONAL EXPERIENCE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Front-End Systems Consultant - New York, NY / San Diego, CA · 2005 - 2020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Independent Client Work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" w:before="0" w:line="240" w:lineRule="auto"/>
        <w:ind w:left="216" w:right="0" w:hanging="216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• Delivered production web systems for healthcare, consumer, and agency clients across a long-term independent consulting practice.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" w:before="0" w:line="240" w:lineRule="auto"/>
        <w:ind w:left="216" w:right="0" w:hanging="216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• Translated client requirements into usable web interfaces, content structures, and production-ready front-end solutions.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" w:before="0" w:line="240" w:lineRule="auto"/>
        <w:ind w:left="216" w:right="0" w:hanging="216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• Worked across HTML, CSS, JavaScript, CMS platforms, visual implementation, stakeholder communication, and project delivery.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" w:before="0" w:line="240" w:lineRule="auto"/>
        <w:ind w:left="216" w:right="0" w:hanging="216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• Managed requirements, revisions, implementation details, and client communication from early scoping through launch.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a6a6a6" w:space="1" w:sz="6" w:val="single"/>
          <w:right w:space="0" w:sz="0" w:val="nil"/>
          <w:between w:space="0" w:sz="0" w:val="nil"/>
        </w:pBdr>
        <w:shd w:fill="auto" w:val="clear"/>
        <w:spacing w:after="40" w:before="12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SELECTED PORTFOLIO WORK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Alpha Stability Test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 - LLM reliability evaluation method focused on multi-turn stability, constraint adherence, hallucination risk, and failure-mode detection.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Recommendation System Gap Analysis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 - Compact systems analysis showing how plausible outputs can fail without clear decision logic, and how to correct the structure.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The Odyssey Companion Map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 - Interactive structural map that turns a complex narrative into a clear orientation system.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Selected work samples available at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dkosky.com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.</w:t>
      </w:r>
    </w:p>
    <w:sectPr>
      <w:pgSz w:h="15840" w:w="12240" w:orient="portrait"/>
      <w:pgMar w:bottom="648" w:top="691" w:left="835" w:right="83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17"/>
        <w:szCs w:val="17"/>
        <w:lang w:val="en"/>
      </w:rPr>
    </w:rPrDefault>
    <w:pPrDefault>
      <w:pPr>
        <w:spacing w:line="245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srUWpKVCJuoGGOVZp7H4l83DAw==">CgMxLjA4AHIhMVA4b05TX190Sm84c1k4OUhTWkV0YlVtTnU5MDhwa3g2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